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ED10C" w14:textId="64748A40" w:rsidR="00E9779B" w:rsidRPr="00E9779B" w:rsidRDefault="00E9779B" w:rsidP="00E9779B">
      <w:pPr>
        <w:pStyle w:val="NormalWeb"/>
        <w:rPr>
          <w:rFonts w:ascii="Calibri" w:hAnsi="Calibri" w:cs="Calibri"/>
          <w:b/>
          <w:bCs/>
          <w:sz w:val="28"/>
          <w:szCs w:val="28"/>
        </w:rPr>
      </w:pPr>
      <w:r w:rsidRPr="00E9779B">
        <w:rPr>
          <w:rFonts w:ascii="Calibri" w:hAnsi="Calibri" w:cs="Calibri"/>
          <w:b/>
          <w:bCs/>
          <w:sz w:val="28"/>
          <w:szCs w:val="28"/>
        </w:rPr>
        <w:t>£4,500 to ‘Open Door’, Taunton</w:t>
      </w:r>
    </w:p>
    <w:p w14:paraId="5A1EB3F7" w14:textId="0D325F09" w:rsidR="00E9779B" w:rsidRDefault="00E9779B" w:rsidP="00E9779B">
      <w:pPr>
        <w:pStyle w:val="NormalWeb"/>
      </w:pPr>
      <w:r>
        <w:rPr>
          <w:rFonts w:ascii="Calibri" w:hAnsi="Calibri" w:cs="Calibri"/>
          <w:sz w:val="27"/>
          <w:szCs w:val="27"/>
        </w:rPr>
        <w:t xml:space="preserve">Last Friday, </w:t>
      </w:r>
      <w:r>
        <w:rPr>
          <w:rFonts w:ascii="Calibri" w:hAnsi="Calibri" w:cs="Calibri"/>
          <w:sz w:val="27"/>
          <w:szCs w:val="27"/>
        </w:rPr>
        <w:t>23</w:t>
      </w:r>
      <w:r w:rsidRPr="00E9779B">
        <w:rPr>
          <w:rFonts w:ascii="Calibri" w:hAnsi="Calibri" w:cs="Calibri"/>
          <w:sz w:val="27"/>
          <w:szCs w:val="27"/>
          <w:vertAlign w:val="superscript"/>
        </w:rPr>
        <w:t>rd</w:t>
      </w:r>
      <w:r>
        <w:rPr>
          <w:rFonts w:ascii="Calibri" w:hAnsi="Calibri" w:cs="Calibri"/>
          <w:sz w:val="27"/>
          <w:szCs w:val="27"/>
        </w:rPr>
        <w:t xml:space="preserve"> February 2024, </w:t>
      </w:r>
      <w:r>
        <w:rPr>
          <w:rFonts w:ascii="Calibri" w:hAnsi="Calibri" w:cs="Calibri"/>
          <w:sz w:val="27"/>
          <w:szCs w:val="27"/>
        </w:rPr>
        <w:t xml:space="preserve">a few of us accompanied Wm Lindsay at the formal presentation of a 'cheque' £4,500 to Andrew Davis, a trustee and volunteer of the charity.  Andrew is known to us as he and Emma, the Manager, were our guests when they gave us a talk at our Christmas lunch for our Ladies and Guests.  We actually raised £4,000 during </w:t>
      </w:r>
      <w:r>
        <w:rPr>
          <w:rFonts w:ascii="Calibri" w:hAnsi="Calibri" w:cs="Calibri"/>
          <w:sz w:val="27"/>
          <w:szCs w:val="27"/>
        </w:rPr>
        <w:t>Lindsay’s year</w:t>
      </w:r>
      <w:r>
        <w:rPr>
          <w:rFonts w:ascii="Calibri" w:hAnsi="Calibri" w:cs="Calibri"/>
          <w:sz w:val="27"/>
          <w:szCs w:val="27"/>
        </w:rPr>
        <w:t xml:space="preserve"> to which Province added a further £500 from their Lodge Support Fund.</w:t>
      </w:r>
    </w:p>
    <w:p w14:paraId="66EAEFBB" w14:textId="77777777" w:rsidR="00E9779B" w:rsidRDefault="00E9779B" w:rsidP="00E9779B">
      <w:pPr>
        <w:pStyle w:val="NormalWeb"/>
      </w:pPr>
      <w:r>
        <w:rPr>
          <w:rFonts w:ascii="Calibri" w:hAnsi="Calibri" w:cs="Calibri"/>
          <w:sz w:val="27"/>
          <w:szCs w:val="27"/>
        </w:rPr>
        <w:t xml:space="preserve">Pictured are (L-R) </w:t>
      </w:r>
      <w:proofErr w:type="spellStart"/>
      <w:r>
        <w:rPr>
          <w:rFonts w:ascii="Calibri" w:hAnsi="Calibri" w:cs="Calibri"/>
          <w:sz w:val="27"/>
          <w:szCs w:val="27"/>
        </w:rPr>
        <w:t>WBros</w:t>
      </w:r>
      <w:proofErr w:type="spellEnd"/>
      <w:r>
        <w:rPr>
          <w:rFonts w:ascii="Calibri" w:hAnsi="Calibri" w:cs="Calibri"/>
          <w:sz w:val="27"/>
          <w:szCs w:val="27"/>
        </w:rPr>
        <w:t xml:space="preserve"> Geoffrey Dolling, Chris Crump (</w:t>
      </w:r>
      <w:proofErr w:type="spellStart"/>
      <w:r>
        <w:rPr>
          <w:rFonts w:ascii="Calibri" w:hAnsi="Calibri" w:cs="Calibri"/>
          <w:sz w:val="27"/>
          <w:szCs w:val="27"/>
        </w:rPr>
        <w:t>APrCharity</w:t>
      </w:r>
      <w:proofErr w:type="spellEnd"/>
      <w:r>
        <w:rPr>
          <w:rFonts w:ascii="Calibri" w:hAnsi="Calibri" w:cs="Calibri"/>
          <w:sz w:val="27"/>
          <w:szCs w:val="27"/>
        </w:rPr>
        <w:t xml:space="preserve"> Steward), Wm Lindsay Edmunds, Trustee Andrew Davis and </w:t>
      </w:r>
      <w:proofErr w:type="spellStart"/>
      <w:r>
        <w:rPr>
          <w:rFonts w:ascii="Calibri" w:hAnsi="Calibri" w:cs="Calibri"/>
          <w:sz w:val="27"/>
          <w:szCs w:val="27"/>
        </w:rPr>
        <w:t>WBro</w:t>
      </w:r>
      <w:proofErr w:type="spellEnd"/>
      <w:r>
        <w:rPr>
          <w:rFonts w:ascii="Calibri" w:hAnsi="Calibri" w:cs="Calibri"/>
          <w:sz w:val="27"/>
          <w:szCs w:val="27"/>
        </w:rPr>
        <w:t xml:space="preserve"> Richard Baker.  Someone missing? - </w:t>
      </w:r>
      <w:proofErr w:type="spellStart"/>
      <w:r>
        <w:rPr>
          <w:rFonts w:ascii="Calibri" w:hAnsi="Calibri" w:cs="Calibri"/>
          <w:sz w:val="27"/>
          <w:szCs w:val="27"/>
        </w:rPr>
        <w:t>WBro</w:t>
      </w:r>
      <w:proofErr w:type="spellEnd"/>
      <w:r>
        <w:rPr>
          <w:rFonts w:ascii="Calibri" w:hAnsi="Calibri" w:cs="Calibri"/>
          <w:sz w:val="27"/>
          <w:szCs w:val="27"/>
        </w:rPr>
        <w:t xml:space="preserve"> Jim Wiltshire, photographer &amp; 6988 Charity Steward!</w:t>
      </w:r>
    </w:p>
    <w:p w14:paraId="5DFBD371" w14:textId="77777777" w:rsidR="00E9779B" w:rsidRDefault="00E9779B" w:rsidP="00E9779B">
      <w:pPr>
        <w:pStyle w:val="NormalWeb"/>
      </w:pPr>
      <w:r>
        <w:rPr>
          <w:rFonts w:ascii="Calibri" w:hAnsi="Calibri" w:cs="Calibri"/>
          <w:sz w:val="27"/>
          <w:szCs w:val="27"/>
        </w:rPr>
        <w:t xml:space="preserve">Having donated a similar sum to the 'Taunton Association for the Homeless' in </w:t>
      </w:r>
      <w:proofErr w:type="spellStart"/>
      <w:r>
        <w:rPr>
          <w:rFonts w:ascii="Calibri" w:hAnsi="Calibri" w:cs="Calibri"/>
          <w:sz w:val="27"/>
          <w:szCs w:val="27"/>
        </w:rPr>
        <w:t>WBro</w:t>
      </w:r>
      <w:proofErr w:type="spellEnd"/>
      <w:r>
        <w:rPr>
          <w:rFonts w:ascii="Calibri" w:hAnsi="Calibri" w:cs="Calibri"/>
          <w:sz w:val="27"/>
          <w:szCs w:val="27"/>
        </w:rPr>
        <w:t xml:space="preserve"> Jim </w:t>
      </w:r>
      <w:proofErr w:type="spellStart"/>
      <w:r>
        <w:rPr>
          <w:rFonts w:ascii="Calibri" w:hAnsi="Calibri" w:cs="Calibri"/>
          <w:sz w:val="27"/>
          <w:szCs w:val="27"/>
        </w:rPr>
        <w:t>Virjee's</w:t>
      </w:r>
      <w:proofErr w:type="spellEnd"/>
      <w:r>
        <w:rPr>
          <w:rFonts w:ascii="Calibri" w:hAnsi="Calibri" w:cs="Calibri"/>
          <w:sz w:val="27"/>
          <w:szCs w:val="27"/>
        </w:rPr>
        <w:t xml:space="preserve"> year as Wm in 2016 we were curious to learn more.  First, that charity has been renamed 'ARC', having a slightly different function.  It has 16 properties housing </w:t>
      </w:r>
      <w:proofErr w:type="spellStart"/>
      <w:r>
        <w:rPr>
          <w:rFonts w:ascii="Calibri" w:hAnsi="Calibri" w:cs="Calibri"/>
          <w:sz w:val="27"/>
          <w:szCs w:val="27"/>
        </w:rPr>
        <w:t>approx</w:t>
      </w:r>
      <w:proofErr w:type="spellEnd"/>
      <w:r>
        <w:rPr>
          <w:rFonts w:ascii="Calibri" w:hAnsi="Calibri" w:cs="Calibri"/>
          <w:sz w:val="27"/>
          <w:szCs w:val="27"/>
        </w:rPr>
        <w:t xml:space="preserve"> 168 people: </w:t>
      </w:r>
      <w:hyperlink r:id="rId4" w:history="1">
        <w:r>
          <w:rPr>
            <w:rStyle w:val="Hyperlink"/>
            <w:rFonts w:ascii="Calibri" w:hAnsi="Calibri" w:cs="Calibri"/>
            <w:sz w:val="27"/>
            <w:szCs w:val="27"/>
          </w:rPr>
          <w:t>https://arcinspire.co.uk/</w:t>
        </w:r>
      </w:hyperlink>
      <w:r>
        <w:rPr>
          <w:rFonts w:ascii="Calibri" w:hAnsi="Calibri" w:cs="Calibri"/>
          <w:sz w:val="27"/>
          <w:szCs w:val="27"/>
        </w:rPr>
        <w:t>  </w:t>
      </w:r>
    </w:p>
    <w:p w14:paraId="20EB6F38" w14:textId="77777777" w:rsidR="00E9779B" w:rsidRDefault="00E9779B" w:rsidP="00E9779B">
      <w:pPr>
        <w:pStyle w:val="NormalWeb"/>
      </w:pPr>
      <w:r>
        <w:rPr>
          <w:rFonts w:ascii="Calibri" w:hAnsi="Calibri" w:cs="Calibri"/>
          <w:sz w:val="27"/>
          <w:szCs w:val="27"/>
        </w:rPr>
        <w:t xml:space="preserve">Secondly, we learned from our brief guided tour on Friday that Open Door operates on </w:t>
      </w:r>
      <w:proofErr w:type="gramStart"/>
      <w:r>
        <w:rPr>
          <w:rFonts w:ascii="Calibri" w:hAnsi="Calibri" w:cs="Calibri"/>
          <w:sz w:val="27"/>
          <w:szCs w:val="27"/>
        </w:rPr>
        <w:t>fairly strict</w:t>
      </w:r>
      <w:proofErr w:type="gramEnd"/>
      <w:r>
        <w:rPr>
          <w:rFonts w:ascii="Calibri" w:hAnsi="Calibri" w:cs="Calibri"/>
          <w:sz w:val="27"/>
          <w:szCs w:val="27"/>
        </w:rPr>
        <w:t xml:space="preserve"> lines from 9am-2pm providing a cooked breakfast/lunch for clients; the opportunity to shower, have washing done and choose from a wardrobe of warm used jackets.  Used sleeping bags are welcome.  Food comes from several business in the town.  A doctor calls once a week.  There is well informed, intensive guidance given with the plethora of forms needed for benefits, etc., on the path to independence.  The relatively small premises were spotless and very well managed.  We were impressed! </w:t>
      </w:r>
      <w:hyperlink r:id="rId5" w:history="1">
        <w:r>
          <w:rPr>
            <w:rStyle w:val="Hyperlink"/>
            <w:rFonts w:ascii="Calibri" w:hAnsi="Calibri" w:cs="Calibri"/>
            <w:sz w:val="27"/>
            <w:szCs w:val="27"/>
          </w:rPr>
          <w:t>https://www.tauntonopendoor.org.uk/</w:t>
        </w:r>
      </w:hyperlink>
    </w:p>
    <w:p w14:paraId="031670AB" w14:textId="77777777" w:rsidR="00E9779B" w:rsidRDefault="00E9779B" w:rsidP="00E9779B">
      <w:pPr>
        <w:pStyle w:val="NormalWeb"/>
        <w:rPr>
          <w:rFonts w:ascii="Calibri" w:hAnsi="Calibri" w:cs="Calibri"/>
          <w:sz w:val="27"/>
          <w:szCs w:val="27"/>
        </w:rPr>
      </w:pPr>
      <w:r>
        <w:rPr>
          <w:rFonts w:ascii="Calibri" w:hAnsi="Calibri" w:cs="Calibri"/>
          <w:sz w:val="27"/>
          <w:szCs w:val="27"/>
        </w:rPr>
        <w:t>Gratefully received and faithfully applied.</w:t>
      </w:r>
    </w:p>
    <w:p w14:paraId="61FA92B2" w14:textId="64DA966C" w:rsidR="00E9779B" w:rsidRDefault="00E9779B" w:rsidP="00E9779B">
      <w:pPr>
        <w:pStyle w:val="NormalWeb"/>
      </w:pPr>
      <w:r>
        <w:rPr>
          <w:noProof/>
        </w:rPr>
        <w:drawing>
          <wp:inline distT="0" distB="0" distL="0" distR="0" wp14:anchorId="6E52898D" wp14:editId="60749C7B">
            <wp:extent cx="5731510" cy="2672080"/>
            <wp:effectExtent l="0" t="0" r="2540" b="0"/>
            <wp:docPr id="1976291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2672080"/>
                    </a:xfrm>
                    <a:prstGeom prst="rect">
                      <a:avLst/>
                    </a:prstGeom>
                    <a:noFill/>
                    <a:ln>
                      <a:noFill/>
                    </a:ln>
                  </pic:spPr>
                </pic:pic>
              </a:graphicData>
            </a:graphic>
          </wp:inline>
        </w:drawing>
      </w:r>
    </w:p>
    <w:sectPr w:rsidR="00E977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9B"/>
    <w:rsid w:val="003C5DB8"/>
    <w:rsid w:val="00731406"/>
    <w:rsid w:val="00E2771E"/>
    <w:rsid w:val="00E97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5D7F6"/>
  <w15:chartTrackingRefBased/>
  <w15:docId w15:val="{6602CD1D-E84E-4F40-9504-F1FBB5EF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779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E977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69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tauntonopendoor.org.uk/" TargetMode="External"/><Relationship Id="rId4" Type="http://schemas.openxmlformats.org/officeDocument/2006/relationships/hyperlink" Target="https://arcinspi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Baker</dc:creator>
  <cp:keywords/>
  <dc:description/>
  <cp:lastModifiedBy>Richard Baker</cp:lastModifiedBy>
  <cp:revision>1</cp:revision>
  <dcterms:created xsi:type="dcterms:W3CDTF">2024-08-17T13:18:00Z</dcterms:created>
  <dcterms:modified xsi:type="dcterms:W3CDTF">2024-08-17T13:27:00Z</dcterms:modified>
</cp:coreProperties>
</file>